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14" w:rsidRDefault="00005B14" w:rsidP="00D2004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</w:p>
    <w:p w:rsidR="00D20049" w:rsidRDefault="00D20049" w:rsidP="00D2004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lang w:val="uk-UA"/>
        </w:rPr>
      </w:pPr>
      <w:r>
        <w:rPr>
          <w:b/>
          <w:color w:val="000000"/>
          <w:sz w:val="16"/>
          <w:lang w:val="uk-UA"/>
        </w:rPr>
        <w:t xml:space="preserve">Додаток № </w:t>
      </w:r>
      <w:r w:rsidR="00CE10D9">
        <w:rPr>
          <w:b/>
          <w:color w:val="000000"/>
          <w:sz w:val="16"/>
          <w:lang w:val="uk-UA"/>
        </w:rPr>
        <w:t>3</w:t>
      </w:r>
    </w:p>
    <w:p w:rsidR="00D20049" w:rsidRDefault="00F373F2" w:rsidP="00D20049">
      <w:pPr>
        <w:widowControl w:val="0"/>
        <w:adjustRightInd w:val="0"/>
        <w:jc w:val="right"/>
        <w:rPr>
          <w:b/>
          <w:lang w:val="uk-UA"/>
        </w:rPr>
      </w:pPr>
      <w:r>
        <w:rPr>
          <w:b/>
          <w:color w:val="000000"/>
          <w:sz w:val="16"/>
          <w:lang w:val="uk-UA"/>
        </w:rPr>
        <w:t>до рішення позачергової  31</w:t>
      </w:r>
      <w:r w:rsidR="0068356B">
        <w:rPr>
          <w:b/>
          <w:color w:val="000000"/>
          <w:sz w:val="16"/>
          <w:lang w:val="uk-UA"/>
        </w:rPr>
        <w:t xml:space="preserve">сесії 06 скликання_ </w:t>
      </w:r>
      <w:r w:rsidR="0068356B" w:rsidRPr="00CE10D9">
        <w:rPr>
          <w:b/>
          <w:color w:val="000000"/>
          <w:sz w:val="16"/>
          <w:lang w:val="uk-UA"/>
        </w:rPr>
        <w:t>М</w:t>
      </w:r>
      <w:r w:rsidR="00D20049">
        <w:rPr>
          <w:b/>
          <w:color w:val="000000"/>
          <w:sz w:val="16"/>
          <w:lang w:val="uk-UA"/>
        </w:rPr>
        <w:t>иколаївської сільської  ради</w:t>
      </w:r>
    </w:p>
    <w:p w:rsidR="00D20049" w:rsidRDefault="00301C98" w:rsidP="00301C9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F373F2">
        <w:rPr>
          <w:b/>
          <w:color w:val="000000"/>
          <w:sz w:val="16"/>
          <w:lang w:val="uk-UA"/>
        </w:rPr>
        <w:t xml:space="preserve">                          від 31</w:t>
      </w:r>
      <w:r w:rsidR="009C20D1">
        <w:rPr>
          <w:b/>
          <w:color w:val="000000"/>
          <w:sz w:val="16"/>
          <w:lang w:val="uk-UA"/>
        </w:rPr>
        <w:t>,</w:t>
      </w:r>
      <w:r w:rsidR="00F373F2">
        <w:rPr>
          <w:b/>
          <w:color w:val="000000"/>
          <w:sz w:val="16"/>
          <w:lang w:val="uk-UA"/>
        </w:rPr>
        <w:t>01</w:t>
      </w:r>
      <w:r>
        <w:rPr>
          <w:b/>
          <w:color w:val="000000"/>
          <w:sz w:val="16"/>
          <w:lang w:val="uk-UA"/>
        </w:rPr>
        <w:t xml:space="preserve"> </w:t>
      </w:r>
      <w:r w:rsidR="00D20049">
        <w:rPr>
          <w:b/>
          <w:color w:val="000000"/>
          <w:sz w:val="16"/>
          <w:lang w:val="uk-UA"/>
        </w:rPr>
        <w:t>,201</w:t>
      </w:r>
      <w:r w:rsidR="00F373F2">
        <w:rPr>
          <w:b/>
          <w:color w:val="000000"/>
          <w:sz w:val="16"/>
          <w:lang w:val="uk-UA"/>
        </w:rPr>
        <w:t xml:space="preserve">4 </w:t>
      </w:r>
    </w:p>
    <w:p w:rsidR="00D20049" w:rsidRDefault="00D20049" w:rsidP="00D2004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lang w:val="uk-UA"/>
        </w:rPr>
      </w:pPr>
    </w:p>
    <w:p w:rsidR="00D20049" w:rsidRDefault="00D20049" w:rsidP="00D2004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r w:rsidR="0068356B">
        <w:rPr>
          <w:b/>
          <w:bCs/>
          <w:sz w:val="28"/>
          <w:szCs w:val="28"/>
          <w:lang w:val="uk-UA"/>
        </w:rPr>
        <w:t>об’єктів, видатки на які у _201</w:t>
      </w:r>
      <w:r w:rsidR="00F373F2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  році будуть проводитися за рахунок коштів бюджету розвитку</w:t>
      </w:r>
    </w:p>
    <w:p w:rsidR="00D20049" w:rsidRDefault="00D20049" w:rsidP="00D20049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D20049" w:rsidRDefault="00D20049" w:rsidP="00D20049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D20049" w:rsidRDefault="00D20049" w:rsidP="00D20049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D20049" w:rsidRDefault="00D20049" w:rsidP="00D20049">
      <w:pPr>
        <w:widowControl w:val="0"/>
        <w:adjustRightInd w:val="0"/>
        <w:ind w:right="1430"/>
        <w:jc w:val="right"/>
        <w:rPr>
          <w:sz w:val="16"/>
          <w:lang w:val="uk-UA"/>
        </w:rPr>
      </w:pPr>
      <w:r>
        <w:rPr>
          <w:sz w:val="16"/>
          <w:lang w:val="uk-UA"/>
        </w:rPr>
        <w:t>(грн.)</w:t>
      </w:r>
    </w:p>
    <w:tbl>
      <w:tblPr>
        <w:tblW w:w="13244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2"/>
        <w:gridCol w:w="3352"/>
        <w:gridCol w:w="2699"/>
        <w:gridCol w:w="1568"/>
        <w:gridCol w:w="1549"/>
        <w:gridCol w:w="1606"/>
        <w:gridCol w:w="1198"/>
      </w:tblGrid>
      <w:tr w:rsidR="00D20049" w:rsidTr="00D20049">
        <w:trPr>
          <w:cantSplit/>
          <w:trHeight w:val="54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9" w:rsidRDefault="00D20049">
            <w:pPr>
              <w:autoSpaceDE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Код типової відомчої класифікації видатків місцевих бюджетів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Назва головного розпорядника коштів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Назва об’єктів відповідно  до </w:t>
            </w:r>
            <w:proofErr w:type="spellStart"/>
            <w:r>
              <w:rPr>
                <w:b/>
                <w:sz w:val="18"/>
                <w:szCs w:val="18"/>
                <w:lang w:val="uk-UA"/>
              </w:rPr>
              <w:t>проектно-</w:t>
            </w:r>
            <w:proofErr w:type="spellEnd"/>
            <w:r>
              <w:rPr>
                <w:b/>
                <w:sz w:val="18"/>
                <w:szCs w:val="18"/>
                <w:lang w:val="uk-UA"/>
              </w:rPr>
              <w:t xml:space="preserve"> кошторисної документації; тощо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Загальний обсяг фінансування будівництва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Відсоток завершеності  будівництва об'єктів на майбутні роки 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Всього видатків на завершення будівництва об’єктів на майбутні роки 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Разом</w:t>
            </w:r>
          </w:p>
          <w:p w:rsidR="00D20049" w:rsidRDefault="00D20049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видатків на поточний рік </w:t>
            </w:r>
          </w:p>
        </w:tc>
      </w:tr>
      <w:tr w:rsidR="00D20049" w:rsidRPr="00F373F2" w:rsidTr="00D20049">
        <w:trPr>
          <w:cantSplit/>
          <w:trHeight w:val="54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jc w:val="center"/>
              <w:rPr>
                <w:bCs/>
                <w:sz w:val="18"/>
                <w:szCs w:val="16"/>
                <w:lang w:val="uk-UA"/>
              </w:rPr>
            </w:pPr>
            <w:r>
              <w:rPr>
                <w:bCs/>
                <w:sz w:val="18"/>
                <w:szCs w:val="16"/>
                <w:lang w:val="uk-UA"/>
              </w:rPr>
              <w:t>Код тимчасової класифікації видатків та кредитування місцевих бюджетів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autoSpaceDE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Найменування к</w:t>
            </w:r>
            <w:r>
              <w:rPr>
                <w:bCs/>
                <w:sz w:val="18"/>
                <w:szCs w:val="16"/>
                <w:lang w:val="uk-UA"/>
              </w:rPr>
              <w:t>оду тимчасової класифікації видатків та кредитування місцевих бюджетів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autoSpaceDE/>
              <w:autoSpaceDN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autoSpaceDE/>
              <w:autoSpaceDN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autoSpaceDE/>
              <w:autoSpaceDN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autoSpaceDE/>
              <w:autoSpaceDN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autoSpaceDE/>
              <w:autoSpaceDN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A24AA8" w:rsidTr="00D20049">
        <w:trPr>
          <w:trHeight w:val="51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A8" w:rsidRDefault="00A24AA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150101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AA8" w:rsidRDefault="00A24AA8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Капітальні вкладення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A8" w:rsidRDefault="00A24AA8" w:rsidP="00A24AA8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проведення реконструкції вуличного освітлення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A8" w:rsidRDefault="00A24AA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A8" w:rsidRDefault="00A24AA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A8" w:rsidRDefault="00A24AA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AA8" w:rsidRDefault="00F373F2" w:rsidP="00D32358">
            <w:pPr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43844,00</w:t>
            </w:r>
          </w:p>
        </w:tc>
      </w:tr>
      <w:tr w:rsidR="00D20049" w:rsidTr="00D20049">
        <w:trPr>
          <w:trHeight w:val="51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9" w:rsidRDefault="00D20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49" w:rsidRDefault="00D20049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9" w:rsidRDefault="00D20049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9" w:rsidRDefault="00D20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9" w:rsidRDefault="00D20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9" w:rsidRDefault="00D20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9" w:rsidRDefault="00F373F2" w:rsidP="0059164F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43844,00</w:t>
            </w:r>
          </w:p>
        </w:tc>
      </w:tr>
    </w:tbl>
    <w:p w:rsidR="00D20049" w:rsidRDefault="00D20049" w:rsidP="00D20049">
      <w:pPr>
        <w:rPr>
          <w:lang w:val="uk-UA"/>
        </w:rPr>
      </w:pPr>
    </w:p>
    <w:p w:rsidR="00D20049" w:rsidRDefault="00D20049" w:rsidP="0068356B">
      <w:pPr>
        <w:ind w:hanging="21"/>
        <w:rPr>
          <w:b/>
          <w:bCs/>
          <w:color w:val="FF6600"/>
          <w:lang w:val="uk-UA"/>
        </w:rPr>
      </w:pPr>
      <w:r>
        <w:rPr>
          <w:sz w:val="18"/>
          <w:szCs w:val="18"/>
          <w:lang w:val="uk-UA"/>
        </w:rPr>
        <w:t>*</w:t>
      </w:r>
      <w:r>
        <w:rPr>
          <w:b/>
          <w:bCs/>
          <w:color w:val="FF6600"/>
          <w:lang w:val="uk-UA"/>
        </w:rPr>
        <w:t xml:space="preserve"> </w:t>
      </w:r>
    </w:p>
    <w:p w:rsidR="00D20049" w:rsidRDefault="00D20049" w:rsidP="00D20049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D20049" w:rsidRDefault="00D20049" w:rsidP="00D20049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D20049" w:rsidRDefault="00D20049" w:rsidP="00D20049">
      <w:pPr>
        <w:pStyle w:val="8"/>
        <w:ind w:left="2018" w:firstLine="86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Секретар  ради</w:t>
      </w:r>
      <w:r>
        <w:rPr>
          <w:rFonts w:ascii="Times New Roman" w:hAnsi="Times New Roman"/>
          <w:lang w:val="uk-UA"/>
        </w:rPr>
        <w:tab/>
        <w:t xml:space="preserve">              _ </w:t>
      </w:r>
      <w:proofErr w:type="spellStart"/>
      <w:r>
        <w:rPr>
          <w:rFonts w:ascii="Times New Roman" w:hAnsi="Times New Roman"/>
          <w:lang w:val="uk-UA"/>
        </w:rPr>
        <w:t>Непийвода</w:t>
      </w:r>
      <w:proofErr w:type="spellEnd"/>
      <w:r>
        <w:rPr>
          <w:rFonts w:ascii="Times New Roman" w:hAnsi="Times New Roman"/>
          <w:lang w:val="uk-UA"/>
        </w:rPr>
        <w:t xml:space="preserve"> В.В._______________</w:t>
      </w:r>
    </w:p>
    <w:p w:rsidR="00D20049" w:rsidRDefault="00D20049" w:rsidP="00D20049">
      <w:pPr>
        <w:rPr>
          <w:lang w:val="uk-UA"/>
        </w:rPr>
      </w:pPr>
    </w:p>
    <w:p w:rsidR="002B2D81" w:rsidRDefault="002B2D81"/>
    <w:sectPr w:rsidR="002B2D81" w:rsidSect="00D20049">
      <w:pgSz w:w="16840" w:h="11907" w:orient="landscape" w:code="9"/>
      <w:pgMar w:top="1559" w:right="567" w:bottom="1157" w:left="425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D20049"/>
    <w:rsid w:val="00005B14"/>
    <w:rsid w:val="000B6523"/>
    <w:rsid w:val="001A2DF1"/>
    <w:rsid w:val="00210949"/>
    <w:rsid w:val="002A1181"/>
    <w:rsid w:val="002A12A8"/>
    <w:rsid w:val="002A2F43"/>
    <w:rsid w:val="002B2D81"/>
    <w:rsid w:val="00301C98"/>
    <w:rsid w:val="00341A78"/>
    <w:rsid w:val="003A5435"/>
    <w:rsid w:val="00484963"/>
    <w:rsid w:val="004C3F86"/>
    <w:rsid w:val="0059164F"/>
    <w:rsid w:val="005A53DC"/>
    <w:rsid w:val="005E032C"/>
    <w:rsid w:val="0063108C"/>
    <w:rsid w:val="0068356B"/>
    <w:rsid w:val="006C7F0B"/>
    <w:rsid w:val="006D0D5A"/>
    <w:rsid w:val="00813BED"/>
    <w:rsid w:val="0084113C"/>
    <w:rsid w:val="0089269A"/>
    <w:rsid w:val="008D118B"/>
    <w:rsid w:val="008E707C"/>
    <w:rsid w:val="009C20D1"/>
    <w:rsid w:val="00A227A6"/>
    <w:rsid w:val="00A24AA8"/>
    <w:rsid w:val="00A42468"/>
    <w:rsid w:val="00A508DB"/>
    <w:rsid w:val="00AD4893"/>
    <w:rsid w:val="00AE42F3"/>
    <w:rsid w:val="00AF3ECF"/>
    <w:rsid w:val="00B2720F"/>
    <w:rsid w:val="00B80179"/>
    <w:rsid w:val="00CE10D9"/>
    <w:rsid w:val="00D20049"/>
    <w:rsid w:val="00D27237"/>
    <w:rsid w:val="00D32358"/>
    <w:rsid w:val="00DA5958"/>
    <w:rsid w:val="00DC5900"/>
    <w:rsid w:val="00F261D5"/>
    <w:rsid w:val="00F37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20049"/>
    <w:pPr>
      <w:keepNext/>
      <w:autoSpaceDE/>
      <w:autoSpaceDN/>
      <w:jc w:val="both"/>
      <w:outlineLvl w:val="7"/>
    </w:pPr>
    <w:rPr>
      <w:rFonts w:ascii="Bookman Old Style" w:hAnsi="Bookman Old Style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D20049"/>
    <w:pPr>
      <w:keepNext/>
      <w:autoSpaceDE/>
      <w:autoSpaceDN/>
      <w:ind w:firstLine="3261"/>
      <w:jc w:val="both"/>
      <w:outlineLvl w:val="8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D20049"/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D20049"/>
    <w:rPr>
      <w:rFonts w:ascii="Bookman Old Style" w:eastAsia="Times New Roman" w:hAnsi="Bookman Old Style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2012-07-23T08:24:00Z</cp:lastPrinted>
  <dcterms:created xsi:type="dcterms:W3CDTF">2014-02-12T18:45:00Z</dcterms:created>
  <dcterms:modified xsi:type="dcterms:W3CDTF">2014-02-12T18:45:00Z</dcterms:modified>
</cp:coreProperties>
</file>